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AB" w:rsidRDefault="00C12EAB" w:rsidP="00C12EAB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</w:pPr>
      <w:r w:rsidRPr="00C12EAB">
        <w:rPr>
          <w:rFonts w:ascii="Calibri" w:eastAsia="Times New Roman" w:hAnsi="Calibri" w:cs="Times New Roman"/>
          <w:b/>
          <w:bCs/>
          <w:noProof/>
          <w:color w:val="0070C0"/>
          <w:sz w:val="30"/>
          <w:szCs w:val="30"/>
          <w:lang w:eastAsia="it-IT"/>
        </w:rPr>
        <w:drawing>
          <wp:inline distT="0" distB="0" distL="0" distR="0">
            <wp:extent cx="2676525" cy="1338263"/>
            <wp:effectExtent l="0" t="0" r="0" b="0"/>
            <wp:docPr id="1" name="Immagine 1" descr="C:\Users\user1\Desktop\LOGHI FCTP DA MANDARE PER TITOLI DI CODA\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HI FCTP DA MANDARE PER TITOLI DI CODA\Col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20" cy="134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AB" w:rsidRDefault="00C12EAB" w:rsidP="00D1603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</w:pPr>
    </w:p>
    <w:p w:rsidR="00D51BF7" w:rsidRDefault="00D51BF7" w:rsidP="00D1603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</w:pPr>
    </w:p>
    <w:p w:rsidR="00C12EAB" w:rsidRDefault="00C12EAB" w:rsidP="00D1603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</w:pPr>
    </w:p>
    <w:p w:rsidR="00D16030" w:rsidRPr="00D16030" w:rsidRDefault="00D16030" w:rsidP="00D1603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</w:pPr>
      <w:r w:rsidRPr="00D16030"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  <w:t xml:space="preserve">Successo di adesioni al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0070C0"/>
          <w:sz w:val="36"/>
          <w:szCs w:val="36"/>
        </w:rPr>
        <w:t>FictionLab</w:t>
      </w:r>
      <w:proofErr w:type="spellEnd"/>
      <w:r w:rsidRPr="00D16030"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  <w:t xml:space="preserve">, il laboratorio lanciato da Film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  <w:t>Commission</w:t>
      </w:r>
      <w:proofErr w:type="spellEnd"/>
      <w:r w:rsidRPr="00D16030">
        <w:rPr>
          <w:rFonts w:ascii="Calibri" w:eastAsia="Times New Roman" w:hAnsi="Calibri" w:cs="Times New Roman"/>
          <w:b/>
          <w:bCs/>
          <w:color w:val="0070C0"/>
          <w:sz w:val="30"/>
          <w:szCs w:val="30"/>
        </w:rPr>
        <w:t xml:space="preserve"> Torino Piemonte per sviluppare nuove idee di serie tv: arrivati oltre 500 progetti</w:t>
      </w:r>
    </w:p>
    <w:p w:rsidR="00D16030" w:rsidRDefault="00D16030" w:rsidP="00D16030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12EAB" w:rsidRPr="00D16030" w:rsidRDefault="00C12EAB" w:rsidP="00D16030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</w:rPr>
      </w:pPr>
    </w:p>
    <w:p w:rsidR="00D16030" w:rsidRPr="00D16030" w:rsidRDefault="00D16030" w:rsidP="00D1603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17375E"/>
          <w:sz w:val="24"/>
          <w:szCs w:val="24"/>
        </w:rPr>
      </w:pP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Sono oltre 500 i progetti arrivati alla prima edizione del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FictionLab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, l’iniziativa della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 xml:space="preserve">Film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Commission</w:t>
      </w:r>
      <w:proofErr w:type="spellEnd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 xml:space="preserve"> Torino Piemonte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(FCTP) che si propone di sviluppare progetti di fiction televisiva sul territorio piemontese. </w:t>
      </w:r>
    </w:p>
    <w:p w:rsidR="00D16030" w:rsidRPr="00D16030" w:rsidRDefault="00D16030" w:rsidP="00D1603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17375E"/>
          <w:sz w:val="24"/>
          <w:szCs w:val="24"/>
        </w:rPr>
      </w:pPr>
    </w:p>
    <w:p w:rsidR="00D16030" w:rsidRPr="00D16030" w:rsidRDefault="00D16030" w:rsidP="00D16030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</w:pP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Un numero che ha sorpreso tutti, che avrebbero già considerato soddisfacente una risposta di un centinaio di progetti. Ai partecipanti – professionisti e non - era richiesto di presentare un </w:t>
      </w:r>
      <w:proofErr w:type="spellStart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>concept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per una serialità di almeno 12 episodi, da 50’, senza limiti di genere. L’alto numero dei progetti presentati – che saranno esaminati dallo staff coordinato dai curatori Nicola </w:t>
      </w:r>
      <w:proofErr w:type="spellStart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>Lusuardi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e da Stefano Sardo – rappresenta un esordio incoraggiante per questa prima edizione e dimostra, con le loro parole </w:t>
      </w:r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 xml:space="preserve">“il potenziale inespresso del sistema audiovisivo e quanto l’editoria del seriale abbia fame di nuovi spazi e nuove procedure di </w:t>
      </w:r>
      <w:proofErr w:type="spellStart"/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>scouting</w:t>
      </w:r>
      <w:proofErr w:type="spellEnd"/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>, selezione e sviluppo”.</w:t>
      </w:r>
    </w:p>
    <w:p w:rsidR="00D16030" w:rsidRPr="00D16030" w:rsidRDefault="00D16030" w:rsidP="00D16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375E"/>
          <w:sz w:val="24"/>
          <w:szCs w:val="24"/>
        </w:rPr>
      </w:pP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La fase successiva – a cui si sta già lavorando – prevede la scelta di dodici progetti invitati a partecipare a un workshop residenziale ai primi di dicembre. Nella successiva fase i candidati prescelti, ridotti a sei, saranno impegnati in due ulteriori workshop, al cui termine saranno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Rai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Fiction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e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Sky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a fare le loro scelte, stanziando 15.000 Euro ciascuno per il successivo sviluppo. Dichiara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 xml:space="preserve">Paolo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Damilano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presidente di FCTP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>: “</w:t>
      </w:r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 xml:space="preserve">Siamo soddisfattissimi di questo straordinario risultato che è in linea con la particolare attenzione che la Film </w:t>
      </w:r>
      <w:proofErr w:type="spellStart"/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>Commission</w:t>
      </w:r>
      <w:proofErr w:type="spellEnd"/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 xml:space="preserve"> sta dando al comparto televisivo nel territorio.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</w:t>
      </w:r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>Siamo certi che le importanti professionalità coinvolte nel tutoraggio – insieme all’indispensabile supporto dei prestigiosi partner coinv</w:t>
      </w:r>
      <w:r w:rsidR="00C12EAB" w:rsidRPr="00D51BF7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 xml:space="preserve">olti – </w:t>
      </w:r>
      <w:r w:rsidRPr="00D16030">
        <w:rPr>
          <w:rFonts w:ascii="Calibri" w:eastAsia="Times New Roman" w:hAnsi="Calibri" w:cs="Times New Roman"/>
          <w:i/>
          <w:iCs/>
          <w:color w:val="17375E"/>
          <w:sz w:val="24"/>
          <w:szCs w:val="24"/>
        </w:rPr>
        <w:t>porteranno a risultati di grande interesse.”</w:t>
      </w:r>
    </w:p>
    <w:p w:rsidR="00D16030" w:rsidRPr="00D16030" w:rsidRDefault="00D16030" w:rsidP="00D16030">
      <w:pPr>
        <w:spacing w:after="0" w:line="240" w:lineRule="auto"/>
        <w:jc w:val="both"/>
        <w:rPr>
          <w:rFonts w:ascii="Calibri" w:eastAsia="Times New Roman" w:hAnsi="Calibri" w:cs="Times New Roman"/>
          <w:color w:val="17375E"/>
          <w:sz w:val="24"/>
          <w:szCs w:val="24"/>
        </w:rPr>
      </w:pP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FictionLab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- che si propone prima di tutto di individuare nuovi talenti e accompagnarli nello sviluppo delle idee - assegnerà anche premi in denaro alle migliori proposte: 5000 Euro stanziati da FCTP e 2000 Euro da APT Associazione Produttori Televisivi. </w:t>
      </w:r>
    </w:p>
    <w:p w:rsidR="004D388F" w:rsidRDefault="00D16030" w:rsidP="00D51BF7">
      <w:pPr>
        <w:spacing w:after="0" w:line="240" w:lineRule="auto"/>
        <w:jc w:val="both"/>
        <w:rPr>
          <w:rFonts w:ascii="Calibri" w:eastAsia="Times New Roman" w:hAnsi="Calibri" w:cs="Times New Roman"/>
          <w:color w:val="17375E"/>
          <w:sz w:val="24"/>
          <w:szCs w:val="24"/>
        </w:rPr>
      </w:pP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Organizzato dalla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FCTP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, con il sostegno di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Compagnia di San Paolo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, </w:t>
      </w:r>
      <w:proofErr w:type="spellStart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>FictionLab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si avvale della collaborazione di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Rai Fiction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e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Sky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ed è organizzato con il supporto di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APT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Associazione Produttori Televisivi. Ha inoltre il patrocinio di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100autori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,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Anica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,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Scuola Holden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,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TorinoFilmLab</w:t>
      </w:r>
      <w:proofErr w:type="spellEnd"/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 xml:space="preserve"> e </w:t>
      </w:r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 xml:space="preserve">Writers </w:t>
      </w:r>
      <w:proofErr w:type="spellStart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>Guild</w:t>
      </w:r>
      <w:proofErr w:type="spellEnd"/>
      <w:r w:rsidRPr="00D16030">
        <w:rPr>
          <w:rFonts w:ascii="Calibri" w:eastAsia="Times New Roman" w:hAnsi="Calibri" w:cs="Times New Roman"/>
          <w:b/>
          <w:bCs/>
          <w:color w:val="17375E"/>
          <w:sz w:val="24"/>
          <w:szCs w:val="24"/>
        </w:rPr>
        <w:t xml:space="preserve"> Italia</w:t>
      </w:r>
      <w:r w:rsidRPr="00D16030">
        <w:rPr>
          <w:rFonts w:ascii="Calibri" w:eastAsia="Times New Roman" w:hAnsi="Calibri" w:cs="Times New Roman"/>
          <w:color w:val="17375E"/>
          <w:sz w:val="24"/>
          <w:szCs w:val="24"/>
        </w:rPr>
        <w:t>.</w:t>
      </w:r>
    </w:p>
    <w:p w:rsidR="00D51BF7" w:rsidRPr="00D51BF7" w:rsidRDefault="00D51BF7" w:rsidP="00D51BF7">
      <w:pPr>
        <w:spacing w:after="0" w:line="240" w:lineRule="auto"/>
        <w:jc w:val="both"/>
        <w:rPr>
          <w:rFonts w:ascii="Calibri" w:eastAsia="Times New Roman" w:hAnsi="Calibri" w:cs="Times New Roman"/>
          <w:color w:val="17375E"/>
          <w:sz w:val="24"/>
          <w:szCs w:val="24"/>
        </w:rPr>
      </w:pPr>
    </w:p>
    <w:p w:rsidR="00D51BF7" w:rsidRDefault="00D51BF7">
      <w:bookmarkStart w:id="0" w:name="_GoBack"/>
      <w:bookmarkEnd w:id="0"/>
    </w:p>
    <w:sectPr w:rsidR="00D51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30"/>
    <w:rsid w:val="004D388F"/>
    <w:rsid w:val="00C12EAB"/>
    <w:rsid w:val="00D16030"/>
    <w:rsid w:val="00D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6FDA-94B5-432D-ACE2-18D3183D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2014-10-14T12:10:00Z</dcterms:created>
  <dcterms:modified xsi:type="dcterms:W3CDTF">2014-10-14T12:44:00Z</dcterms:modified>
</cp:coreProperties>
</file>